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43D" w:rsidRDefault="00A2635C" w:rsidP="00A2635C">
      <w:pPr>
        <w:jc w:val="center"/>
        <w:rPr>
          <w:sz w:val="28"/>
        </w:rPr>
      </w:pPr>
      <w:bookmarkStart w:id="0" w:name="_GoBack"/>
      <w:bookmarkEnd w:id="0"/>
      <w:r w:rsidRPr="00A2635C">
        <w:rPr>
          <w:sz w:val="28"/>
        </w:rPr>
        <w:t>DAB’s, Corporation Names, 501c3 status, and Employer Identification Numbers</w:t>
      </w:r>
    </w:p>
    <w:p w:rsidR="00A2635C" w:rsidRPr="0082382F" w:rsidRDefault="00A2635C" w:rsidP="00A2635C">
      <w:pPr>
        <w:jc w:val="center"/>
      </w:pPr>
    </w:p>
    <w:p w:rsidR="00A2635C" w:rsidRPr="0082382F" w:rsidRDefault="00A2635C" w:rsidP="00A2635C">
      <w:r w:rsidRPr="0082382F">
        <w:tab/>
        <w:t>There are several places where a church’s name may be listed that could have legal ramifications. When name changes are contemplated or if a name of change has occurred at any period in the past, the following should be considered:</w:t>
      </w:r>
    </w:p>
    <w:p w:rsidR="00A2635C" w:rsidRPr="0082382F" w:rsidRDefault="00A2635C" w:rsidP="00A2635C"/>
    <w:p w:rsidR="00A2635C" w:rsidRPr="0082382F" w:rsidRDefault="00A2635C" w:rsidP="00A2635C">
      <w:pPr>
        <w:pStyle w:val="ListParagraph"/>
        <w:numPr>
          <w:ilvl w:val="0"/>
          <w:numId w:val="1"/>
        </w:numPr>
        <w:rPr>
          <w:rFonts w:ascii="Times New Roman" w:hAnsi="Times New Roman"/>
          <w:sz w:val="24"/>
          <w:szCs w:val="24"/>
        </w:rPr>
      </w:pPr>
      <w:r w:rsidRPr="0082382F">
        <w:rPr>
          <w:rFonts w:ascii="Times New Roman" w:hAnsi="Times New Roman"/>
          <w:sz w:val="24"/>
          <w:szCs w:val="24"/>
        </w:rPr>
        <w:t>Legal name of the Corporation</w:t>
      </w:r>
    </w:p>
    <w:p w:rsidR="00A2635C" w:rsidRPr="0082382F" w:rsidRDefault="00A2635C" w:rsidP="00A2635C">
      <w:pPr>
        <w:pStyle w:val="ListParagraph"/>
        <w:numPr>
          <w:ilvl w:val="1"/>
          <w:numId w:val="1"/>
        </w:numPr>
        <w:rPr>
          <w:rFonts w:ascii="Times New Roman" w:hAnsi="Times New Roman"/>
          <w:sz w:val="24"/>
          <w:szCs w:val="24"/>
        </w:rPr>
      </w:pPr>
      <w:r w:rsidRPr="0082382F">
        <w:rPr>
          <w:rFonts w:ascii="Times New Roman" w:hAnsi="Times New Roman"/>
          <w:sz w:val="24"/>
          <w:szCs w:val="24"/>
        </w:rPr>
        <w:t xml:space="preserve">The church’s legal name is the one registered with the Secretary of State or comparable corporation services office of the state where the church is located. This information can typically be found by going to the state’s corporation services website and searching for the local church. </w:t>
      </w:r>
    </w:p>
    <w:p w:rsidR="00A2635C" w:rsidRPr="0082382F" w:rsidRDefault="00A2635C" w:rsidP="00A2635C">
      <w:pPr>
        <w:pStyle w:val="ListParagraph"/>
        <w:ind w:left="1800"/>
        <w:rPr>
          <w:rFonts w:ascii="Times New Roman" w:hAnsi="Times New Roman"/>
          <w:sz w:val="24"/>
          <w:szCs w:val="24"/>
        </w:rPr>
      </w:pPr>
    </w:p>
    <w:p w:rsidR="00A2635C" w:rsidRPr="0082382F" w:rsidRDefault="00A2635C" w:rsidP="00A2635C">
      <w:pPr>
        <w:pStyle w:val="ListParagraph"/>
        <w:numPr>
          <w:ilvl w:val="0"/>
          <w:numId w:val="1"/>
        </w:numPr>
        <w:rPr>
          <w:rFonts w:ascii="Times New Roman" w:hAnsi="Times New Roman"/>
          <w:sz w:val="24"/>
          <w:szCs w:val="24"/>
        </w:rPr>
      </w:pPr>
      <w:r w:rsidRPr="0082382F">
        <w:rPr>
          <w:rFonts w:ascii="Times New Roman" w:hAnsi="Times New Roman"/>
          <w:sz w:val="24"/>
          <w:szCs w:val="24"/>
        </w:rPr>
        <w:t>Change of Legal Name</w:t>
      </w:r>
    </w:p>
    <w:p w:rsidR="00A2635C" w:rsidRDefault="0082382F" w:rsidP="00A2635C">
      <w:pPr>
        <w:pStyle w:val="ListParagraph"/>
        <w:numPr>
          <w:ilvl w:val="1"/>
          <w:numId w:val="1"/>
        </w:numPr>
        <w:rPr>
          <w:rFonts w:ascii="Times New Roman" w:hAnsi="Times New Roman"/>
          <w:sz w:val="24"/>
          <w:szCs w:val="24"/>
        </w:rPr>
      </w:pPr>
      <w:r w:rsidRPr="0082382F">
        <w:rPr>
          <w:rFonts w:ascii="Times New Roman" w:hAnsi="Times New Roman"/>
          <w:sz w:val="24"/>
          <w:szCs w:val="24"/>
        </w:rPr>
        <w:t xml:space="preserve">Before a church may change its legal name, the church must fulfill the requirements of </w:t>
      </w:r>
      <w:r w:rsidRPr="0082382F">
        <w:rPr>
          <w:rFonts w:ascii="Times New Roman" w:hAnsi="Times New Roman"/>
          <w:i/>
          <w:sz w:val="24"/>
          <w:szCs w:val="24"/>
        </w:rPr>
        <w:t xml:space="preserve">Manual </w:t>
      </w:r>
      <w:r>
        <w:rPr>
          <w:rFonts w:ascii="Times New Roman" w:hAnsi="Times New Roman"/>
          <w:sz w:val="24"/>
          <w:szCs w:val="24"/>
        </w:rPr>
        <w:t xml:space="preserve">paragraph 101.1, which includes prior approval of the district assembly. The change of name will be effective as soon as the name change is recorded in the district journal and reported by the district to the General Secretary. </w:t>
      </w:r>
    </w:p>
    <w:p w:rsidR="00DF0B93" w:rsidRDefault="00DF0B93" w:rsidP="00A2635C">
      <w:pPr>
        <w:pStyle w:val="ListParagraph"/>
        <w:numPr>
          <w:ilvl w:val="1"/>
          <w:numId w:val="1"/>
        </w:numPr>
        <w:rPr>
          <w:rFonts w:ascii="Times New Roman" w:hAnsi="Times New Roman"/>
          <w:sz w:val="24"/>
          <w:szCs w:val="24"/>
        </w:rPr>
      </w:pPr>
      <w:r>
        <w:rPr>
          <w:rFonts w:ascii="Times New Roman" w:hAnsi="Times New Roman"/>
          <w:sz w:val="24"/>
          <w:szCs w:val="24"/>
        </w:rPr>
        <w:t xml:space="preserve">Once the Manual requirements have been met, the church may change its legal name by filing an amended Articles of Incorporation or other required documentation with the Secretary of State. </w:t>
      </w:r>
    </w:p>
    <w:p w:rsidR="00AA5549" w:rsidRDefault="00AA5549" w:rsidP="00AA5549">
      <w:pPr>
        <w:pStyle w:val="ListParagraph"/>
        <w:ind w:left="1800"/>
        <w:rPr>
          <w:rFonts w:ascii="Times New Roman" w:hAnsi="Times New Roman"/>
          <w:sz w:val="24"/>
          <w:szCs w:val="24"/>
        </w:rPr>
      </w:pPr>
    </w:p>
    <w:p w:rsidR="00AA5549" w:rsidRDefault="00AA5549" w:rsidP="00AA5549">
      <w:pPr>
        <w:pStyle w:val="ListParagraph"/>
        <w:numPr>
          <w:ilvl w:val="0"/>
          <w:numId w:val="1"/>
        </w:numPr>
        <w:rPr>
          <w:rFonts w:ascii="Times New Roman" w:hAnsi="Times New Roman"/>
          <w:sz w:val="24"/>
          <w:szCs w:val="24"/>
        </w:rPr>
      </w:pPr>
      <w:r>
        <w:rPr>
          <w:rFonts w:ascii="Times New Roman" w:hAnsi="Times New Roman"/>
          <w:sz w:val="24"/>
          <w:szCs w:val="24"/>
        </w:rPr>
        <w:t xml:space="preserve">Doing </w:t>
      </w:r>
      <w:r w:rsidR="00DF0B93">
        <w:rPr>
          <w:rFonts w:ascii="Times New Roman" w:hAnsi="Times New Roman"/>
          <w:sz w:val="24"/>
          <w:szCs w:val="24"/>
        </w:rPr>
        <w:t>Business as (DBA) or Alias</w:t>
      </w:r>
      <w:r w:rsidR="00DF0B93">
        <w:rPr>
          <w:rFonts w:ascii="Times New Roman" w:hAnsi="Times New Roman"/>
          <w:sz w:val="24"/>
          <w:szCs w:val="24"/>
        </w:rPr>
        <w:tab/>
      </w:r>
    </w:p>
    <w:p w:rsidR="00DF0B93" w:rsidRDefault="00DF0B93" w:rsidP="00DF0B93">
      <w:pPr>
        <w:pStyle w:val="ListParagraph"/>
        <w:numPr>
          <w:ilvl w:val="1"/>
          <w:numId w:val="1"/>
        </w:numPr>
        <w:rPr>
          <w:rFonts w:ascii="Times New Roman" w:hAnsi="Times New Roman"/>
          <w:sz w:val="24"/>
          <w:szCs w:val="24"/>
        </w:rPr>
      </w:pPr>
      <w:r>
        <w:rPr>
          <w:rFonts w:ascii="Times New Roman" w:hAnsi="Times New Roman"/>
          <w:sz w:val="24"/>
          <w:szCs w:val="24"/>
        </w:rPr>
        <w:t>Subject to the restrictions of local law a church may operate under a name other than the corporation’s legal name without the need to change its article of incorporation or other steps necessary for a name change.</w:t>
      </w:r>
    </w:p>
    <w:p w:rsidR="00DF0B93" w:rsidRDefault="00DF0B93" w:rsidP="00DF0B93">
      <w:pPr>
        <w:pStyle w:val="ListParagraph"/>
        <w:numPr>
          <w:ilvl w:val="1"/>
          <w:numId w:val="1"/>
        </w:numPr>
        <w:rPr>
          <w:rFonts w:ascii="Times New Roman" w:hAnsi="Times New Roman"/>
          <w:sz w:val="24"/>
          <w:szCs w:val="24"/>
        </w:rPr>
      </w:pPr>
      <w:r>
        <w:rPr>
          <w:rFonts w:ascii="Times New Roman" w:hAnsi="Times New Roman"/>
          <w:sz w:val="24"/>
          <w:szCs w:val="24"/>
        </w:rPr>
        <w:t xml:space="preserve">For a church to use a DBA, it should first get the approval of the District Superintendent. Once approval has been given, the church should pursue the local requirements for using a DBA, which may include registering a name with a governmental entity and/or publishing notice of the DBA in a newspaper. </w:t>
      </w:r>
    </w:p>
    <w:p w:rsidR="00DF0B93" w:rsidRPr="00DF0B93" w:rsidRDefault="00DF0B93" w:rsidP="00DF0B93">
      <w:pPr>
        <w:pStyle w:val="ListParagraph"/>
        <w:ind w:left="1800"/>
        <w:rPr>
          <w:rFonts w:ascii="Times New Roman" w:hAnsi="Times New Roman"/>
          <w:sz w:val="24"/>
          <w:szCs w:val="24"/>
        </w:rPr>
      </w:pPr>
    </w:p>
    <w:p w:rsidR="00DF0B93" w:rsidRDefault="00DF0B93" w:rsidP="00DF0B93">
      <w:pPr>
        <w:pStyle w:val="ListParagraph"/>
        <w:numPr>
          <w:ilvl w:val="0"/>
          <w:numId w:val="1"/>
        </w:numPr>
        <w:rPr>
          <w:rFonts w:ascii="Times New Roman" w:hAnsi="Times New Roman"/>
          <w:sz w:val="24"/>
          <w:szCs w:val="24"/>
        </w:rPr>
      </w:pPr>
      <w:r>
        <w:rPr>
          <w:rFonts w:ascii="Times New Roman" w:hAnsi="Times New Roman"/>
          <w:sz w:val="24"/>
          <w:szCs w:val="24"/>
        </w:rPr>
        <w:t>Change of Name with FEIN</w:t>
      </w:r>
    </w:p>
    <w:p w:rsidR="00DF0B93" w:rsidRDefault="00DF0B93" w:rsidP="00DF0B93">
      <w:pPr>
        <w:pStyle w:val="ListParagraph"/>
        <w:numPr>
          <w:ilvl w:val="1"/>
          <w:numId w:val="1"/>
        </w:numPr>
        <w:rPr>
          <w:rFonts w:ascii="Times New Roman" w:hAnsi="Times New Roman"/>
          <w:sz w:val="24"/>
          <w:szCs w:val="24"/>
        </w:rPr>
      </w:pPr>
      <w:r>
        <w:rPr>
          <w:rFonts w:ascii="Times New Roman" w:hAnsi="Times New Roman"/>
          <w:sz w:val="24"/>
          <w:szCs w:val="24"/>
        </w:rPr>
        <w:t xml:space="preserve">After a church has legally changed its corporate name, it must also notify the IRS of the name change so the corporate name affiliated with the Federal Employer Identification Number matches the name of the corporation’s legal name. </w:t>
      </w:r>
    </w:p>
    <w:p w:rsidR="00DF0B93" w:rsidRDefault="00DF0B93" w:rsidP="00DF0B93">
      <w:pPr>
        <w:pStyle w:val="ListParagraph"/>
        <w:ind w:left="1800"/>
        <w:rPr>
          <w:rFonts w:ascii="Times New Roman" w:hAnsi="Times New Roman"/>
          <w:sz w:val="24"/>
          <w:szCs w:val="24"/>
        </w:rPr>
      </w:pPr>
    </w:p>
    <w:p w:rsidR="00DF0B93" w:rsidRDefault="00DF0B93" w:rsidP="00DF0B93">
      <w:pPr>
        <w:pStyle w:val="ListParagraph"/>
        <w:numPr>
          <w:ilvl w:val="0"/>
          <w:numId w:val="1"/>
        </w:numPr>
        <w:rPr>
          <w:rFonts w:ascii="Times New Roman" w:hAnsi="Times New Roman"/>
          <w:sz w:val="24"/>
          <w:szCs w:val="24"/>
        </w:rPr>
      </w:pPr>
      <w:r>
        <w:rPr>
          <w:rFonts w:ascii="Times New Roman" w:hAnsi="Times New Roman"/>
          <w:sz w:val="24"/>
          <w:szCs w:val="24"/>
        </w:rPr>
        <w:t>Change of 501c3 Name</w:t>
      </w:r>
    </w:p>
    <w:p w:rsidR="00DF0B93" w:rsidRDefault="00DF0B93" w:rsidP="00DF0B93">
      <w:pPr>
        <w:pStyle w:val="ListParagraph"/>
        <w:numPr>
          <w:ilvl w:val="1"/>
          <w:numId w:val="1"/>
        </w:numPr>
        <w:rPr>
          <w:rFonts w:ascii="Times New Roman" w:hAnsi="Times New Roman"/>
          <w:sz w:val="24"/>
          <w:szCs w:val="24"/>
        </w:rPr>
      </w:pPr>
      <w:r>
        <w:rPr>
          <w:rFonts w:ascii="Times New Roman" w:hAnsi="Times New Roman"/>
          <w:sz w:val="24"/>
          <w:szCs w:val="24"/>
        </w:rPr>
        <w:t xml:space="preserve">It is not necessary to file anything with any governmental entity for purposes of maintaining the church’s 501c3 status after a name change. The General </w:t>
      </w:r>
      <w:r>
        <w:rPr>
          <w:rFonts w:ascii="Times New Roman" w:hAnsi="Times New Roman"/>
          <w:sz w:val="24"/>
          <w:szCs w:val="24"/>
        </w:rPr>
        <w:lastRenderedPageBreak/>
        <w:t xml:space="preserve">Secretary’s Office will report the name, as reported in the district journal, along with the FEIN on file on file in the list of churches that fall under the denominational group exemption letter. </w:t>
      </w:r>
    </w:p>
    <w:p w:rsidR="00DF0B93" w:rsidRPr="00DF0B93" w:rsidRDefault="00DF0B93" w:rsidP="00DF0B93">
      <w:pPr>
        <w:pStyle w:val="ListParagraph"/>
        <w:numPr>
          <w:ilvl w:val="1"/>
          <w:numId w:val="1"/>
        </w:numPr>
        <w:rPr>
          <w:rFonts w:ascii="Times New Roman" w:hAnsi="Times New Roman"/>
          <w:sz w:val="24"/>
          <w:szCs w:val="24"/>
        </w:rPr>
      </w:pPr>
      <w:r>
        <w:rPr>
          <w:rFonts w:ascii="Times New Roman" w:hAnsi="Times New Roman"/>
          <w:sz w:val="24"/>
          <w:szCs w:val="24"/>
        </w:rPr>
        <w:t xml:space="preserve">It is for this reason that all the prior procedures be followed. If, for example, the church has changed its name with the district, but not the </w:t>
      </w:r>
      <w:r w:rsidR="00AE7638">
        <w:rPr>
          <w:rFonts w:ascii="Times New Roman" w:hAnsi="Times New Roman"/>
          <w:sz w:val="24"/>
          <w:szCs w:val="24"/>
        </w:rPr>
        <w:t>state</w:t>
      </w:r>
      <w:r>
        <w:rPr>
          <w:rFonts w:ascii="Times New Roman" w:hAnsi="Times New Roman"/>
          <w:sz w:val="24"/>
          <w:szCs w:val="24"/>
        </w:rPr>
        <w:t xml:space="preserve"> or if the name change does not get reflected in the FEIN then the report to the IRS for 501c3 purposes will report a corporate name and FEIN that the IRS will not recognize as a match. </w:t>
      </w:r>
    </w:p>
    <w:sectPr w:rsidR="00DF0B93" w:rsidRPr="00DF0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4C5"/>
    <w:multiLevelType w:val="hybridMultilevel"/>
    <w:tmpl w:val="A808EE1A"/>
    <w:lvl w:ilvl="0" w:tplc="D6D092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5C"/>
    <w:rsid w:val="000620B8"/>
    <w:rsid w:val="00294BF5"/>
    <w:rsid w:val="0082382F"/>
    <w:rsid w:val="0098043D"/>
    <w:rsid w:val="00A2635C"/>
    <w:rsid w:val="00AA5549"/>
    <w:rsid w:val="00AE7638"/>
    <w:rsid w:val="00CF2990"/>
    <w:rsid w:val="00DF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90"/>
    <w:pPr>
      <w:widowControl w:val="0"/>
      <w:overflowPunct w:val="0"/>
      <w:autoSpaceDE w:val="0"/>
      <w:autoSpaceDN w:val="0"/>
      <w:adjustRightInd w:val="0"/>
    </w:pPr>
    <w:rPr>
      <w:rFonts w:ascii="Times New Roman" w:hAnsi="Times New Roman"/>
      <w:kern w:val="28"/>
      <w:sz w:val="24"/>
      <w:szCs w:val="24"/>
    </w:rPr>
  </w:style>
  <w:style w:type="paragraph" w:styleId="Heading1">
    <w:name w:val="heading 1"/>
    <w:basedOn w:val="Normal"/>
    <w:next w:val="Normal"/>
    <w:link w:val="Heading1Char"/>
    <w:uiPriority w:val="99"/>
    <w:qFormat/>
    <w:rsid w:val="00CF2990"/>
    <w:pPr>
      <w:keepNext/>
      <w:overflowPunct/>
      <w:autoSpaceDE/>
      <w:autoSpaceDN/>
      <w:adjustRightInd/>
      <w:spacing w:line="199" w:lineRule="auto"/>
      <w:ind w:left="360"/>
      <w:jc w:val="center"/>
      <w:outlineLvl w:val="0"/>
    </w:pPr>
    <w:rPr>
      <w:b/>
      <w:kern w:val="0"/>
      <w:szCs w:val="20"/>
    </w:rPr>
  </w:style>
  <w:style w:type="paragraph" w:styleId="Heading2">
    <w:name w:val="heading 2"/>
    <w:basedOn w:val="Normal"/>
    <w:next w:val="Normal"/>
    <w:link w:val="Heading2Char"/>
    <w:uiPriority w:val="99"/>
    <w:qFormat/>
    <w:rsid w:val="00CF2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Cs w:val="20"/>
    </w:rPr>
  </w:style>
  <w:style w:type="paragraph" w:styleId="Heading3">
    <w:name w:val="heading 3"/>
    <w:basedOn w:val="Normal"/>
    <w:next w:val="Normal"/>
    <w:link w:val="Heading3Char"/>
    <w:uiPriority w:val="99"/>
    <w:qFormat/>
    <w:rsid w:val="00CF2990"/>
    <w:pPr>
      <w:jc w:val="center"/>
      <w:outlineLvl w:val="2"/>
    </w:pPr>
    <w:rPr>
      <w:b/>
      <w:szCs w:val="20"/>
    </w:rPr>
  </w:style>
  <w:style w:type="paragraph" w:styleId="Heading4">
    <w:name w:val="heading 4"/>
    <w:basedOn w:val="Normal"/>
    <w:next w:val="Normal"/>
    <w:link w:val="Heading4Char"/>
    <w:uiPriority w:val="99"/>
    <w:qFormat/>
    <w:rsid w:val="00CF299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CF299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CF2990"/>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2990"/>
    <w:rPr>
      <w:rFonts w:ascii="Times New Roman" w:hAnsi="Times New Roman"/>
      <w:b/>
      <w:sz w:val="24"/>
    </w:rPr>
  </w:style>
  <w:style w:type="character" w:customStyle="1" w:styleId="Heading2Char">
    <w:name w:val="Heading 2 Char"/>
    <w:link w:val="Heading2"/>
    <w:uiPriority w:val="99"/>
    <w:rsid w:val="00CF2990"/>
    <w:rPr>
      <w:rFonts w:ascii="Times New Roman" w:hAnsi="Times New Roman"/>
      <w:b/>
      <w:kern w:val="28"/>
      <w:sz w:val="24"/>
    </w:rPr>
  </w:style>
  <w:style w:type="character" w:customStyle="1" w:styleId="Heading3Char">
    <w:name w:val="Heading 3 Char"/>
    <w:link w:val="Heading3"/>
    <w:uiPriority w:val="99"/>
    <w:rsid w:val="00CF2990"/>
    <w:rPr>
      <w:rFonts w:ascii="Times New Roman" w:hAnsi="Times New Roman"/>
      <w:b/>
      <w:kern w:val="28"/>
      <w:sz w:val="24"/>
    </w:rPr>
  </w:style>
  <w:style w:type="character" w:customStyle="1" w:styleId="Heading4Char">
    <w:name w:val="Heading 4 Char"/>
    <w:link w:val="Heading4"/>
    <w:uiPriority w:val="99"/>
    <w:rsid w:val="00CF2990"/>
    <w:rPr>
      <w:b/>
      <w:bCs/>
      <w:kern w:val="28"/>
      <w:sz w:val="28"/>
      <w:szCs w:val="28"/>
    </w:rPr>
  </w:style>
  <w:style w:type="character" w:customStyle="1" w:styleId="Heading5Char">
    <w:name w:val="Heading 5 Char"/>
    <w:link w:val="Heading5"/>
    <w:uiPriority w:val="99"/>
    <w:rsid w:val="00CF2990"/>
    <w:rPr>
      <w:b/>
      <w:bCs/>
      <w:i/>
      <w:iCs/>
      <w:kern w:val="28"/>
      <w:sz w:val="26"/>
      <w:szCs w:val="26"/>
    </w:rPr>
  </w:style>
  <w:style w:type="character" w:customStyle="1" w:styleId="Heading6Char">
    <w:name w:val="Heading 6 Char"/>
    <w:link w:val="Heading6"/>
    <w:uiPriority w:val="99"/>
    <w:rsid w:val="00CF2990"/>
    <w:rPr>
      <w:b/>
      <w:bCs/>
      <w:kern w:val="28"/>
    </w:rPr>
  </w:style>
  <w:style w:type="paragraph" w:styleId="TOC1">
    <w:name w:val="toc 1"/>
    <w:basedOn w:val="Normal"/>
    <w:next w:val="Normal"/>
    <w:autoRedefine/>
    <w:uiPriority w:val="39"/>
    <w:qFormat/>
    <w:rsid w:val="00CF2990"/>
    <w:pPr>
      <w:tabs>
        <w:tab w:val="left" w:pos="540"/>
        <w:tab w:val="right" w:leader="dot" w:pos="9540"/>
      </w:tabs>
    </w:pPr>
    <w:rPr>
      <w:rFonts w:eastAsia="Times New Roman"/>
      <w:b/>
      <w:noProof/>
    </w:rPr>
  </w:style>
  <w:style w:type="paragraph" w:styleId="TOC2">
    <w:name w:val="toc 2"/>
    <w:basedOn w:val="Normal"/>
    <w:next w:val="Normal"/>
    <w:autoRedefine/>
    <w:uiPriority w:val="39"/>
    <w:qFormat/>
    <w:rsid w:val="00CF2990"/>
    <w:pPr>
      <w:tabs>
        <w:tab w:val="left" w:pos="720"/>
        <w:tab w:val="right" w:leader="dot" w:pos="9540"/>
      </w:tabs>
      <w:ind w:left="180"/>
    </w:pPr>
    <w:rPr>
      <w:rFonts w:eastAsia="Times New Roman"/>
    </w:rPr>
  </w:style>
  <w:style w:type="paragraph" w:styleId="TOC3">
    <w:name w:val="toc 3"/>
    <w:basedOn w:val="Normal"/>
    <w:next w:val="Normal"/>
    <w:autoRedefine/>
    <w:uiPriority w:val="39"/>
    <w:qFormat/>
    <w:rsid w:val="00CF2990"/>
    <w:pPr>
      <w:tabs>
        <w:tab w:val="left" w:pos="720"/>
        <w:tab w:val="right" w:leader="dot" w:pos="9530"/>
      </w:tabs>
      <w:ind w:left="360"/>
    </w:pPr>
    <w:rPr>
      <w:rFonts w:eastAsia="Times New Roman"/>
    </w:rPr>
  </w:style>
  <w:style w:type="character" w:styleId="Strong">
    <w:name w:val="Strong"/>
    <w:uiPriority w:val="22"/>
    <w:qFormat/>
    <w:rsid w:val="00CF2990"/>
    <w:rPr>
      <w:rFonts w:cs="Times New Roman"/>
      <w:b/>
    </w:rPr>
  </w:style>
  <w:style w:type="character" w:styleId="Emphasis">
    <w:name w:val="Emphasis"/>
    <w:uiPriority w:val="20"/>
    <w:qFormat/>
    <w:rsid w:val="00CF2990"/>
    <w:rPr>
      <w:i/>
      <w:iCs/>
    </w:rPr>
  </w:style>
  <w:style w:type="paragraph" w:styleId="NoSpacing">
    <w:name w:val="No Spacing"/>
    <w:uiPriority w:val="1"/>
    <w:qFormat/>
    <w:rsid w:val="00CF2990"/>
    <w:rPr>
      <w:rFonts w:eastAsia="Times New Roman"/>
      <w:sz w:val="22"/>
      <w:szCs w:val="22"/>
    </w:rPr>
  </w:style>
  <w:style w:type="paragraph" w:styleId="ListParagraph">
    <w:name w:val="List Paragraph"/>
    <w:basedOn w:val="Normal"/>
    <w:uiPriority w:val="34"/>
    <w:qFormat/>
    <w:rsid w:val="00CF2990"/>
    <w:pPr>
      <w:widowControl/>
      <w:overflowPunct/>
      <w:autoSpaceDE/>
      <w:autoSpaceDN/>
      <w:adjustRightInd/>
      <w:spacing w:after="200" w:line="276" w:lineRule="auto"/>
      <w:ind w:left="720"/>
      <w:contextualSpacing/>
    </w:pPr>
    <w:rPr>
      <w:rFonts w:ascii="Calibri" w:eastAsia="Times New Roman" w:hAnsi="Calibri"/>
      <w:kern w:val="0"/>
      <w:sz w:val="22"/>
      <w:szCs w:val="22"/>
    </w:rPr>
  </w:style>
  <w:style w:type="character" w:styleId="BookTitle">
    <w:name w:val="Book Title"/>
    <w:uiPriority w:val="33"/>
    <w:qFormat/>
    <w:rsid w:val="00CF2990"/>
    <w:rPr>
      <w:b/>
      <w:bCs/>
      <w:smallCaps/>
      <w:spacing w:val="5"/>
    </w:rPr>
  </w:style>
  <w:style w:type="paragraph" w:styleId="TOCHeading">
    <w:name w:val="TOC Heading"/>
    <w:basedOn w:val="Heading1"/>
    <w:next w:val="Normal"/>
    <w:uiPriority w:val="39"/>
    <w:qFormat/>
    <w:rsid w:val="00CF2990"/>
    <w:pPr>
      <w:keepLines/>
      <w:widowControl/>
      <w:spacing w:before="480" w:line="276" w:lineRule="auto"/>
      <w:jc w:val="left"/>
      <w:outlineLvl w:val="9"/>
    </w:pPr>
    <w:rPr>
      <w:rFonts w:ascii="Cambria" w:hAnsi="Cambria"/>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990"/>
    <w:pPr>
      <w:widowControl w:val="0"/>
      <w:overflowPunct w:val="0"/>
      <w:autoSpaceDE w:val="0"/>
      <w:autoSpaceDN w:val="0"/>
      <w:adjustRightInd w:val="0"/>
    </w:pPr>
    <w:rPr>
      <w:rFonts w:ascii="Times New Roman" w:hAnsi="Times New Roman"/>
      <w:kern w:val="28"/>
      <w:sz w:val="24"/>
      <w:szCs w:val="24"/>
    </w:rPr>
  </w:style>
  <w:style w:type="paragraph" w:styleId="Heading1">
    <w:name w:val="heading 1"/>
    <w:basedOn w:val="Normal"/>
    <w:next w:val="Normal"/>
    <w:link w:val="Heading1Char"/>
    <w:uiPriority w:val="99"/>
    <w:qFormat/>
    <w:rsid w:val="00CF2990"/>
    <w:pPr>
      <w:keepNext/>
      <w:overflowPunct/>
      <w:autoSpaceDE/>
      <w:autoSpaceDN/>
      <w:adjustRightInd/>
      <w:spacing w:line="199" w:lineRule="auto"/>
      <w:ind w:left="360"/>
      <w:jc w:val="center"/>
      <w:outlineLvl w:val="0"/>
    </w:pPr>
    <w:rPr>
      <w:b/>
      <w:kern w:val="0"/>
      <w:szCs w:val="20"/>
    </w:rPr>
  </w:style>
  <w:style w:type="paragraph" w:styleId="Heading2">
    <w:name w:val="heading 2"/>
    <w:basedOn w:val="Normal"/>
    <w:next w:val="Normal"/>
    <w:link w:val="Heading2Char"/>
    <w:uiPriority w:val="99"/>
    <w:qFormat/>
    <w:rsid w:val="00CF2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Cs w:val="20"/>
    </w:rPr>
  </w:style>
  <w:style w:type="paragraph" w:styleId="Heading3">
    <w:name w:val="heading 3"/>
    <w:basedOn w:val="Normal"/>
    <w:next w:val="Normal"/>
    <w:link w:val="Heading3Char"/>
    <w:uiPriority w:val="99"/>
    <w:qFormat/>
    <w:rsid w:val="00CF2990"/>
    <w:pPr>
      <w:jc w:val="center"/>
      <w:outlineLvl w:val="2"/>
    </w:pPr>
    <w:rPr>
      <w:b/>
      <w:szCs w:val="20"/>
    </w:rPr>
  </w:style>
  <w:style w:type="paragraph" w:styleId="Heading4">
    <w:name w:val="heading 4"/>
    <w:basedOn w:val="Normal"/>
    <w:next w:val="Normal"/>
    <w:link w:val="Heading4Char"/>
    <w:uiPriority w:val="99"/>
    <w:qFormat/>
    <w:rsid w:val="00CF299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CF299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CF2990"/>
    <w:pPr>
      <w:spacing w:before="240" w:after="60"/>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F2990"/>
    <w:rPr>
      <w:rFonts w:ascii="Times New Roman" w:hAnsi="Times New Roman"/>
      <w:b/>
      <w:sz w:val="24"/>
    </w:rPr>
  </w:style>
  <w:style w:type="character" w:customStyle="1" w:styleId="Heading2Char">
    <w:name w:val="Heading 2 Char"/>
    <w:link w:val="Heading2"/>
    <w:uiPriority w:val="99"/>
    <w:rsid w:val="00CF2990"/>
    <w:rPr>
      <w:rFonts w:ascii="Times New Roman" w:hAnsi="Times New Roman"/>
      <w:b/>
      <w:kern w:val="28"/>
      <w:sz w:val="24"/>
    </w:rPr>
  </w:style>
  <w:style w:type="character" w:customStyle="1" w:styleId="Heading3Char">
    <w:name w:val="Heading 3 Char"/>
    <w:link w:val="Heading3"/>
    <w:uiPriority w:val="99"/>
    <w:rsid w:val="00CF2990"/>
    <w:rPr>
      <w:rFonts w:ascii="Times New Roman" w:hAnsi="Times New Roman"/>
      <w:b/>
      <w:kern w:val="28"/>
      <w:sz w:val="24"/>
    </w:rPr>
  </w:style>
  <w:style w:type="character" w:customStyle="1" w:styleId="Heading4Char">
    <w:name w:val="Heading 4 Char"/>
    <w:link w:val="Heading4"/>
    <w:uiPriority w:val="99"/>
    <w:rsid w:val="00CF2990"/>
    <w:rPr>
      <w:b/>
      <w:bCs/>
      <w:kern w:val="28"/>
      <w:sz w:val="28"/>
      <w:szCs w:val="28"/>
    </w:rPr>
  </w:style>
  <w:style w:type="character" w:customStyle="1" w:styleId="Heading5Char">
    <w:name w:val="Heading 5 Char"/>
    <w:link w:val="Heading5"/>
    <w:uiPriority w:val="99"/>
    <w:rsid w:val="00CF2990"/>
    <w:rPr>
      <w:b/>
      <w:bCs/>
      <w:i/>
      <w:iCs/>
      <w:kern w:val="28"/>
      <w:sz w:val="26"/>
      <w:szCs w:val="26"/>
    </w:rPr>
  </w:style>
  <w:style w:type="character" w:customStyle="1" w:styleId="Heading6Char">
    <w:name w:val="Heading 6 Char"/>
    <w:link w:val="Heading6"/>
    <w:uiPriority w:val="99"/>
    <w:rsid w:val="00CF2990"/>
    <w:rPr>
      <w:b/>
      <w:bCs/>
      <w:kern w:val="28"/>
    </w:rPr>
  </w:style>
  <w:style w:type="paragraph" w:styleId="TOC1">
    <w:name w:val="toc 1"/>
    <w:basedOn w:val="Normal"/>
    <w:next w:val="Normal"/>
    <w:autoRedefine/>
    <w:uiPriority w:val="39"/>
    <w:qFormat/>
    <w:rsid w:val="00CF2990"/>
    <w:pPr>
      <w:tabs>
        <w:tab w:val="left" w:pos="540"/>
        <w:tab w:val="right" w:leader="dot" w:pos="9540"/>
      </w:tabs>
    </w:pPr>
    <w:rPr>
      <w:rFonts w:eastAsia="Times New Roman"/>
      <w:b/>
      <w:noProof/>
    </w:rPr>
  </w:style>
  <w:style w:type="paragraph" w:styleId="TOC2">
    <w:name w:val="toc 2"/>
    <w:basedOn w:val="Normal"/>
    <w:next w:val="Normal"/>
    <w:autoRedefine/>
    <w:uiPriority w:val="39"/>
    <w:qFormat/>
    <w:rsid w:val="00CF2990"/>
    <w:pPr>
      <w:tabs>
        <w:tab w:val="left" w:pos="720"/>
        <w:tab w:val="right" w:leader="dot" w:pos="9540"/>
      </w:tabs>
      <w:ind w:left="180"/>
    </w:pPr>
    <w:rPr>
      <w:rFonts w:eastAsia="Times New Roman"/>
    </w:rPr>
  </w:style>
  <w:style w:type="paragraph" w:styleId="TOC3">
    <w:name w:val="toc 3"/>
    <w:basedOn w:val="Normal"/>
    <w:next w:val="Normal"/>
    <w:autoRedefine/>
    <w:uiPriority w:val="39"/>
    <w:qFormat/>
    <w:rsid w:val="00CF2990"/>
    <w:pPr>
      <w:tabs>
        <w:tab w:val="left" w:pos="720"/>
        <w:tab w:val="right" w:leader="dot" w:pos="9530"/>
      </w:tabs>
      <w:ind w:left="360"/>
    </w:pPr>
    <w:rPr>
      <w:rFonts w:eastAsia="Times New Roman"/>
    </w:rPr>
  </w:style>
  <w:style w:type="character" w:styleId="Strong">
    <w:name w:val="Strong"/>
    <w:uiPriority w:val="22"/>
    <w:qFormat/>
    <w:rsid w:val="00CF2990"/>
    <w:rPr>
      <w:rFonts w:cs="Times New Roman"/>
      <w:b/>
    </w:rPr>
  </w:style>
  <w:style w:type="character" w:styleId="Emphasis">
    <w:name w:val="Emphasis"/>
    <w:uiPriority w:val="20"/>
    <w:qFormat/>
    <w:rsid w:val="00CF2990"/>
    <w:rPr>
      <w:i/>
      <w:iCs/>
    </w:rPr>
  </w:style>
  <w:style w:type="paragraph" w:styleId="NoSpacing">
    <w:name w:val="No Spacing"/>
    <w:uiPriority w:val="1"/>
    <w:qFormat/>
    <w:rsid w:val="00CF2990"/>
    <w:rPr>
      <w:rFonts w:eastAsia="Times New Roman"/>
      <w:sz w:val="22"/>
      <w:szCs w:val="22"/>
    </w:rPr>
  </w:style>
  <w:style w:type="paragraph" w:styleId="ListParagraph">
    <w:name w:val="List Paragraph"/>
    <w:basedOn w:val="Normal"/>
    <w:uiPriority w:val="34"/>
    <w:qFormat/>
    <w:rsid w:val="00CF2990"/>
    <w:pPr>
      <w:widowControl/>
      <w:overflowPunct/>
      <w:autoSpaceDE/>
      <w:autoSpaceDN/>
      <w:adjustRightInd/>
      <w:spacing w:after="200" w:line="276" w:lineRule="auto"/>
      <w:ind w:left="720"/>
      <w:contextualSpacing/>
    </w:pPr>
    <w:rPr>
      <w:rFonts w:ascii="Calibri" w:eastAsia="Times New Roman" w:hAnsi="Calibri"/>
      <w:kern w:val="0"/>
      <w:sz w:val="22"/>
      <w:szCs w:val="22"/>
    </w:rPr>
  </w:style>
  <w:style w:type="character" w:styleId="BookTitle">
    <w:name w:val="Book Title"/>
    <w:uiPriority w:val="33"/>
    <w:qFormat/>
    <w:rsid w:val="00CF2990"/>
    <w:rPr>
      <w:b/>
      <w:bCs/>
      <w:smallCaps/>
      <w:spacing w:val="5"/>
    </w:rPr>
  </w:style>
  <w:style w:type="paragraph" w:styleId="TOCHeading">
    <w:name w:val="TOC Heading"/>
    <w:basedOn w:val="Heading1"/>
    <w:next w:val="Normal"/>
    <w:uiPriority w:val="39"/>
    <w:qFormat/>
    <w:rsid w:val="00CF2990"/>
    <w:pPr>
      <w:keepLines/>
      <w:widowControl/>
      <w:spacing w:before="480" w:line="276" w:lineRule="auto"/>
      <w:jc w:val="left"/>
      <w:outlineLvl w:val="9"/>
    </w:pPr>
    <w:rPr>
      <w:rFonts w:ascii="Cambria" w:hAnsi="Cambria"/>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2267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Church of the Nazarene</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Kuhns</dc:creator>
  <cp:lastModifiedBy>Committee</cp:lastModifiedBy>
  <cp:revision>2</cp:revision>
  <dcterms:created xsi:type="dcterms:W3CDTF">2016-01-07T17:04:00Z</dcterms:created>
  <dcterms:modified xsi:type="dcterms:W3CDTF">2016-01-07T17:04:00Z</dcterms:modified>
</cp:coreProperties>
</file>